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B5EB4" w14:textId="77777777" w:rsidR="001308FD" w:rsidRDefault="001308FD">
      <w:pPr>
        <w:rPr>
          <w:b/>
          <w:bCs/>
          <w:sz w:val="28"/>
          <w:szCs w:val="28"/>
          <w:u w:val="single"/>
        </w:rPr>
      </w:pPr>
    </w:p>
    <w:p w14:paraId="218A433E" w14:textId="77777777" w:rsidR="001308FD" w:rsidRDefault="001308FD">
      <w:pPr>
        <w:rPr>
          <w:b/>
          <w:bCs/>
          <w:sz w:val="28"/>
          <w:szCs w:val="28"/>
          <w:u w:val="single"/>
        </w:rPr>
      </w:pPr>
    </w:p>
    <w:p w14:paraId="1DE01A5C" w14:textId="4EAF86CE" w:rsidR="001308FD" w:rsidRDefault="0099071F" w:rsidP="0099071F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3955E96F" wp14:editId="2FE9224A">
            <wp:extent cx="1799303" cy="568537"/>
            <wp:effectExtent l="0" t="0" r="4445" b="317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808" cy="572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37177" w14:textId="50B4B9E5" w:rsidR="0099071F" w:rsidRDefault="0099071F" w:rsidP="0099071F">
      <w:pPr>
        <w:jc w:val="center"/>
        <w:rPr>
          <w:b/>
          <w:bCs/>
          <w:sz w:val="28"/>
          <w:szCs w:val="28"/>
          <w:u w:val="single"/>
        </w:rPr>
      </w:pPr>
    </w:p>
    <w:p w14:paraId="404C73F6" w14:textId="77777777" w:rsidR="0099071F" w:rsidRDefault="0099071F" w:rsidP="0099071F">
      <w:pPr>
        <w:jc w:val="center"/>
        <w:rPr>
          <w:b/>
          <w:bCs/>
          <w:sz w:val="28"/>
          <w:szCs w:val="28"/>
          <w:u w:val="single"/>
        </w:rPr>
      </w:pPr>
    </w:p>
    <w:p w14:paraId="7D81AF8E" w14:textId="50426316" w:rsidR="00134A13" w:rsidRPr="00134A13" w:rsidRDefault="00134A13">
      <w:pPr>
        <w:rPr>
          <w:b/>
          <w:bCs/>
          <w:sz w:val="28"/>
          <w:szCs w:val="28"/>
          <w:u w:val="single"/>
        </w:rPr>
      </w:pPr>
      <w:r w:rsidRPr="00134A13">
        <w:rPr>
          <w:b/>
          <w:bCs/>
          <w:sz w:val="28"/>
          <w:szCs w:val="28"/>
          <w:u w:val="single"/>
        </w:rPr>
        <w:t>The Four-Colour Theorem</w:t>
      </w:r>
    </w:p>
    <w:p w14:paraId="39B66342" w14:textId="250A9E0A" w:rsidR="00134A13" w:rsidRDefault="00134A13"/>
    <w:p w14:paraId="235DAEEA" w14:textId="194E1DB5" w:rsidR="00134A13" w:rsidRDefault="00134A13">
      <w:r>
        <w:t xml:space="preserve">In 1852, Francis Guthrie suggested that any picture could be coloured in so that no touching shapes had the same colour - </w:t>
      </w:r>
      <w:r w:rsidR="006D2B2D">
        <w:t xml:space="preserve">but </w:t>
      </w:r>
      <w:r>
        <w:t>using only four colours</w:t>
      </w:r>
      <w:r w:rsidR="006D2B2D">
        <w:t>.</w:t>
      </w:r>
      <w:r>
        <w:t xml:space="preserve"> </w:t>
      </w:r>
      <w:r w:rsidR="006D2B2D">
        <w:t>This wasn't proved until o</w:t>
      </w:r>
      <w:r>
        <w:t xml:space="preserve">ver a hundred years later, </w:t>
      </w:r>
      <w:r w:rsidR="006D2B2D">
        <w:t>when it became</w:t>
      </w:r>
      <w:r>
        <w:t xml:space="preserve"> the first major theorem to be proved </w:t>
      </w:r>
      <w:r w:rsidR="54293CFB">
        <w:t xml:space="preserve">using </w:t>
      </w:r>
      <w:r>
        <w:t>a computer!</w:t>
      </w:r>
    </w:p>
    <w:p w14:paraId="703D0EE8" w14:textId="5C16FB4C" w:rsidR="000107C0" w:rsidRDefault="00134A13" w:rsidP="00134A13">
      <w:pPr>
        <w:jc w:val="center"/>
      </w:pPr>
      <w:r>
        <w:rPr>
          <w:noProof/>
        </w:rPr>
        <w:drawing>
          <wp:inline distT="0" distB="0" distL="0" distR="0" wp14:anchorId="33484DAC" wp14:editId="1DDB43EF">
            <wp:extent cx="4250267" cy="3048552"/>
            <wp:effectExtent l="0" t="0" r="4445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9395" cy="3062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FED21" w14:textId="5C22E5D2" w:rsidR="00134A13" w:rsidRDefault="00134A13" w:rsidP="00134A13">
      <w:r>
        <w:t xml:space="preserve">Can you colour in the above </w:t>
      </w:r>
      <w:proofErr w:type="spellStart"/>
      <w:r>
        <w:t>fruitbowl</w:t>
      </w:r>
      <w:proofErr w:type="spellEnd"/>
      <w:r>
        <w:t xml:space="preserve"> using only four colours, so that the pear is green, the orange is orange, the apple is red, the banana is yellow, and no two </w:t>
      </w:r>
      <w:r w:rsidR="006D2B2D">
        <w:t>touching shapes have the same colour?</w:t>
      </w:r>
    </w:p>
    <w:sectPr w:rsidR="00134A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A13"/>
    <w:rsid w:val="000107C0"/>
    <w:rsid w:val="000A1655"/>
    <w:rsid w:val="001308FD"/>
    <w:rsid w:val="00134A13"/>
    <w:rsid w:val="006D2B2D"/>
    <w:rsid w:val="0099071F"/>
    <w:rsid w:val="031FDBC8"/>
    <w:rsid w:val="54293CFB"/>
    <w:rsid w:val="6210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67D4EF"/>
  <w15:chartTrackingRefBased/>
  <w15:docId w15:val="{9C10E290-1960-DC43-B284-D8D0D433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7894F151D5DC4FAA565509F9CF1202" ma:contentTypeVersion="10" ma:contentTypeDescription="Create a new document." ma:contentTypeScope="" ma:versionID="01a183173176f893c34e208e77bd1989">
  <xsd:schema xmlns:xsd="http://www.w3.org/2001/XMLSchema" xmlns:xs="http://www.w3.org/2001/XMLSchema" xmlns:p="http://schemas.microsoft.com/office/2006/metadata/properties" xmlns:ns2="7dfb0745-b1f8-41d1-b98a-8b3804747c5c" xmlns:ns3="0699dc89-7855-4dd3-be46-5588d525c47f" targetNamespace="http://schemas.microsoft.com/office/2006/metadata/properties" ma:root="true" ma:fieldsID="91c23c4b6888b25b7ed9b2bdf4689c3d" ns2:_="" ns3:_="">
    <xsd:import namespace="7dfb0745-b1f8-41d1-b98a-8b3804747c5c"/>
    <xsd:import namespace="0699dc89-7855-4dd3-be46-5588d525c4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b0745-b1f8-41d1-b98a-8b3804747c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9dc89-7855-4dd3-be46-5588d525c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2A06C-E9DF-4369-8631-D04FF27DFA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56F9B4-207B-4F1F-930E-0925C5DC37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621D37-ECF6-4214-90E2-B9808EE7F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b0745-b1f8-41d1-b98a-8b3804747c5c"/>
    <ds:schemaRef ds:uri="0699dc89-7855-4dd3-be46-5588d525c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</dc:creator>
  <cp:keywords/>
  <dc:description/>
  <cp:lastModifiedBy>Tom B</cp:lastModifiedBy>
  <cp:revision>2</cp:revision>
  <dcterms:created xsi:type="dcterms:W3CDTF">2022-09-22T09:17:00Z</dcterms:created>
  <dcterms:modified xsi:type="dcterms:W3CDTF">2022-09-22T09:17:00Z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0x0101008B7894F151D5DC4FAA565509F9CF1202</vt:lpwstr>
  </property>
</Properties>
</file>